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jc w:val="left"/>
        <w:rPr>
          <w:rFonts w:ascii="Thonburi" w:cs="Thonburi" w:eastAsia="Thonburi" w:hAnsi="Thonburi"/>
          <w:sz w:val="32"/>
          <w:szCs w:val="32"/>
        </w:rPr>
      </w:pPr>
      <w:r w:rsidDel="00000000" w:rsidR="00000000" w:rsidRPr="00000000">
        <w:rPr>
          <w:rFonts w:ascii="Thonburi" w:cs="Thonburi" w:eastAsia="Thonburi" w:hAnsi="Thonburi"/>
          <w:sz w:val="32"/>
          <w:szCs w:val="32"/>
          <w:rtl w:val="0"/>
        </w:rPr>
        <w:t xml:space="preserve">Institute for Collaborative Education</w:t>
      </w:r>
    </w:p>
    <w:p w:rsidR="00000000" w:rsidDel="00000000" w:rsidP="00000000" w:rsidRDefault="00000000" w:rsidRPr="00000000" w14:paraId="00000001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sz w:val="32"/>
          <w:szCs w:val="32"/>
          <w:vertAlign w:val="baseline"/>
          <w:rtl w:val="0"/>
        </w:rPr>
        <w:t xml:space="preserve">7​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sz w:val="32"/>
          <w:szCs w:val="32"/>
          <w:vertAlign w:val="baseline"/>
          <w:rtl w:val="0"/>
        </w:rPr>
        <w:t xml:space="preserve"> ​Grade Summer Reading &amp; Writing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jc w:val="left"/>
        <w:rPr>
          <w:rFonts w:ascii="Thonburi" w:cs="Thonburi" w:eastAsia="Thonburi" w:hAnsi="Thonburi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sz w:val="32"/>
          <w:szCs w:val="32"/>
          <w:vertAlign w:val="baseline"/>
          <w:rtl w:val="0"/>
        </w:rPr>
        <w:t xml:space="preserve">Reading and Responding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jc w:val="left"/>
        <w:rPr>
          <w:rFonts w:ascii="Thonburi" w:cs="Thonburi" w:eastAsia="Thonburi" w:hAnsi="Thonbu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Please read ​at least​ TWO books over the summer and respond creatively to 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ONE of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numPr>
          <w:ilvl w:val="0"/>
          <w:numId w:val="1"/>
        </w:numPr>
        <w:ind w:left="720" w:hanging="360"/>
        <w:contextualSpacing w:val="0"/>
        <w:jc w:val="left"/>
        <w:rPr>
          <w:rFonts w:ascii="Thonburi" w:cs="Thonburi" w:eastAsia="Thonburi" w:hAnsi="Thonburi"/>
          <w:color w:val="000000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Read at least ONE of the books on the list below. We recommend that you look up a summary on amazon.com or goodreads.com before deciding on your pick: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The Land by Mildred Taylor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Fever 1793 by Laurie Halse 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The Messenger, The Give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r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or Gathering Blue by Lois Lowry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The Hate U Give by Angie Thomas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Brown Girl Dreaming by Jacqueline Woodson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Ender’s Game by Orson Scott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Out of the Dust by Karen Hesse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Fahrenheit 451 by Ray Bradbury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If You Come Softly by Jacqueline Woodson.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The Skin I'm In by Sharon Flake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contextualSpacing w:val="0"/>
        <w:rPr>
          <w:rFonts w:ascii="Thonburi" w:cs="Thonburi" w:eastAsia="Thonburi" w:hAnsi="Thonburi"/>
          <w:b w:val="0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</w:t>
      </w:r>
      <w:r w:rsidDel="00000000" w:rsidR="00000000" w:rsidRPr="00000000">
        <w:rPr>
          <w:rFonts w:ascii="Thonburi" w:cs="Thonburi" w:eastAsia="Thonburi" w:hAnsi="Thonburi"/>
          <w:b w:val="1"/>
          <w:rtl w:val="0"/>
        </w:rPr>
        <w:t xml:space="preserve">Ghost or As Brave As You by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Jason Reynolds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contextualSpacing w:val="0"/>
        <w:jc w:val="left"/>
        <w:rPr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George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 by Alex Gino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contextualSpacing w:val="0"/>
        <w:rPr>
          <w:rFonts w:ascii="Thonburi" w:cs="Thonburi" w:eastAsia="Thonburi" w:hAnsi="Thonburi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Aya by Marguerite Abouet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contextualSpacing w:val="0"/>
        <w:rPr>
          <w:rFonts w:ascii="Thonburi" w:cs="Thonburi" w:eastAsia="Thonburi" w:hAnsi="Thonburi"/>
          <w:b w:val="1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Yummy by Greg Neri</w:t>
      </w:r>
    </w:p>
    <w:p w:rsidR="00000000" w:rsidDel="00000000" w:rsidP="00000000" w:rsidRDefault="00000000" w:rsidRPr="00000000" w14:paraId="00000016">
      <w:pPr>
        <w:shd w:fill="ffffff" w:val="clear"/>
        <w:contextualSpacing w:val="0"/>
        <w:rPr>
          <w:rFonts w:ascii="Thonburi" w:cs="Thonburi" w:eastAsia="Thonburi" w:hAnsi="Thonburi"/>
          <w:b w:val="1"/>
        </w:rPr>
      </w:pPr>
      <w:r w:rsidDel="00000000" w:rsidR="00000000" w:rsidRPr="00000000">
        <w:rPr>
          <w:rFonts w:ascii="Thonburi" w:cs="Thonburi" w:eastAsia="Thonburi" w:hAnsi="Thonburi"/>
          <w:b w:val="1"/>
          <w:rtl w:val="0"/>
        </w:rPr>
        <w:t xml:space="preserve">● March 1, 2 or 3 by John Lewis and Nate Powell</w:t>
      </w:r>
    </w:p>
    <w:p w:rsidR="00000000" w:rsidDel="00000000" w:rsidP="00000000" w:rsidRDefault="00000000" w:rsidRPr="00000000" w14:paraId="00000017">
      <w:pPr>
        <w:shd w:fill="ffffff" w:val="clear"/>
        <w:contextualSpacing w:val="0"/>
        <w:rPr>
          <w:rFonts w:ascii="Thonburi" w:cs="Thonburi" w:eastAsia="Thonburi" w:hAnsi="Thonburi"/>
          <w:b w:val="1"/>
        </w:rPr>
      </w:pPr>
      <w:r w:rsidDel="00000000" w:rsidR="00000000" w:rsidRPr="00000000">
        <w:rPr>
          <w:rFonts w:ascii="Thonburi" w:cs="Thonburi" w:eastAsia="Thonburi" w:hAnsi="Thonburi"/>
          <w:b w:val="1"/>
          <w:rtl w:val="0"/>
        </w:rPr>
        <w:t xml:space="preserve">● The Crossover by Kwame Alexander</w:t>
      </w:r>
    </w:p>
    <w:p w:rsidR="00000000" w:rsidDel="00000000" w:rsidP="00000000" w:rsidRDefault="00000000" w:rsidRPr="00000000" w14:paraId="00000018">
      <w:pPr>
        <w:shd w:fill="ffffff" w:val="clear"/>
        <w:contextualSpacing w:val="0"/>
        <w:rPr>
          <w:rFonts w:ascii="Thonburi" w:cs="Thonburi" w:eastAsia="Thonburi" w:hAnsi="Thonburi"/>
          <w:b w:val="1"/>
        </w:rPr>
      </w:pPr>
      <w:r w:rsidDel="00000000" w:rsidR="00000000" w:rsidRPr="00000000">
        <w:rPr>
          <w:rFonts w:ascii="Thonburi" w:cs="Thonburi" w:eastAsia="Thonburi" w:hAnsi="Thonburi"/>
          <w:b w:val="1"/>
          <w:rtl w:val="0"/>
        </w:rPr>
        <w:t xml:space="preserve">● A Wrinkle In Time by Madeline L’ Engle</w:t>
      </w:r>
    </w:p>
    <w:p w:rsidR="00000000" w:rsidDel="00000000" w:rsidP="00000000" w:rsidRDefault="00000000" w:rsidRPr="00000000" w14:paraId="00000019">
      <w:pPr>
        <w:shd w:fill="ffffff" w:val="clear"/>
        <w:contextualSpacing w:val="0"/>
        <w:rPr>
          <w:rFonts w:ascii="Thonburi" w:cs="Thonburi" w:eastAsia="Thonburi" w:hAnsi="Thonburi"/>
          <w:b w:val="1"/>
        </w:rPr>
      </w:pPr>
      <w:r w:rsidDel="00000000" w:rsidR="00000000" w:rsidRPr="00000000">
        <w:rPr>
          <w:rFonts w:ascii="Thonburi" w:cs="Thonburi" w:eastAsia="Thonburi" w:hAnsi="Thonburi"/>
          <w:b w:val="1"/>
          <w:rtl w:val="0"/>
        </w:rPr>
        <w:t xml:space="preserve">● Goodbye Stranger by Rebecca Stead</w:t>
      </w:r>
    </w:p>
    <w:p w:rsidR="00000000" w:rsidDel="00000000" w:rsidP="00000000" w:rsidRDefault="00000000" w:rsidRPr="00000000" w14:paraId="0000001A">
      <w:pPr>
        <w:pStyle w:val="Heading1"/>
        <w:contextualSpacing w:val="0"/>
        <w:jc w:val="left"/>
        <w:rPr>
          <w:rFonts w:ascii="Thonburi" w:cs="Thonburi" w:eastAsia="Thonburi" w:hAnsi="Thonbu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contextualSpacing w:val="0"/>
        <w:jc w:val="left"/>
        <w:rPr>
          <w:rFonts w:ascii="Thonburi" w:cs="Thonburi" w:eastAsia="Thonburi" w:hAnsi="Thonbu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B. Read at least ONE other book, fiction or non­fiction, of your own choice.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Writing/Art Assignment: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Make a creative response f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or ONE of the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books you read. Here are some options: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1) Write the next chapter in the novel after it 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2) Write a new chapter or scene in the middle of the novel.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3) Write a series of letters between important characters in the novel.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4) Make a piece of art representing the point of view of one of the characters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find most interesting. Write an explanation of what you were trying to express.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5) Write a series of poems expressing the points of view of one character or several characters.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6) Make a video acting out your favorite scene/s. Type out the script.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7) Make a diorama of a key scene. Write a description.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8) Record a song inspired by the novel. Print out your lyrics.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contextualSpacing w:val="0"/>
        <w:jc w:val="left"/>
        <w:rPr>
          <w:rFonts w:ascii="Thonburi" w:cs="Thonburi" w:eastAsia="Thonburi" w:hAnsi="Thonburi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9) Another creative option that inspires you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!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vertAlign w:val="baseline"/>
        </w:rPr>
      </w:pPr>
      <w:r w:rsidDel="00000000" w:rsidR="00000000" w:rsidRPr="00000000">
        <w:rPr>
          <w:b w:val="1"/>
          <w:rtl w:val="0"/>
        </w:rPr>
        <w:t xml:space="preserve">10) Make a scene or chapter into a very short(a few pages) graphic novel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rtl w:val="0"/>
        </w:rPr>
        <w:t xml:space="preserve">If doing written work be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sure to create a cover page with: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your full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</w:t>
      </w:r>
      <w:r w:rsidDel="00000000" w:rsidR="00000000" w:rsidRPr="00000000">
        <w:rPr>
          <w:rFonts w:ascii="Thonburi" w:cs="Thonburi" w:eastAsia="Thonburi" w:hAnsi="Thonburi"/>
          <w:rtl w:val="0"/>
        </w:rPr>
        <w:t xml:space="preserve">Institute for Collaborative Education</w:t>
      </w: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 7th Grade Summer Reading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● the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Staple all pages together neatly.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contextualSpacing w:val="0"/>
        <w:jc w:val="left"/>
        <w:rPr>
          <w:rFonts w:ascii="Thonburi" w:cs="Thonburi" w:eastAsia="Thonburi" w:hAnsi="Thonburi"/>
          <w:color w:val="000000"/>
          <w:vertAlign w:val="baseline"/>
        </w:rPr>
      </w:pPr>
      <w:r w:rsidDel="00000000" w:rsidR="00000000" w:rsidRPr="00000000">
        <w:rPr>
          <w:rFonts w:ascii="Thonburi" w:cs="Thonburi" w:eastAsia="Thonburi" w:hAnsi="Thonburi"/>
          <w:b w:val="1"/>
          <w:color w:val="000000"/>
          <w:vertAlign w:val="baseline"/>
          <w:rtl w:val="0"/>
        </w:rPr>
        <w:t xml:space="preserve">The summer reading assignment is due the first day of regular classes, after Opening Project is over.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honburi"/>
  <w:font w:name="Ov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vo" w:cs="Ovo" w:eastAsia="Ovo" w:hAnsi="Ov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Ovo" w:cs="Ovo" w:eastAsia="Ovo" w:hAnsi="Ovo"/>
      <w:b w:val="1"/>
      <w:color w:val="0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ind w:left="360"/>
      <w:jc w:val="center"/>
    </w:pPr>
    <w:rPr>
      <w:rFonts w:ascii="Ovo" w:cs="Ovo" w:eastAsia="Ovo" w:hAnsi="Ovo"/>
      <w:b w:val="1"/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